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5D8" w:rsidRPr="00545B95" w:rsidRDefault="00545B95" w:rsidP="007205D8">
      <w:pPr>
        <w:jc w:val="center"/>
        <w:rPr>
          <w:rFonts w:ascii="Arial" w:hAnsi="Arial" w:cs="Arial"/>
          <w:b/>
          <w:sz w:val="24"/>
          <w:szCs w:val="24"/>
        </w:rPr>
      </w:pPr>
      <w:r w:rsidRPr="00545B95">
        <w:rPr>
          <w:rFonts w:ascii="Arial" w:hAnsi="Arial" w:cs="Arial"/>
          <w:b/>
          <w:sz w:val="24"/>
          <w:szCs w:val="24"/>
        </w:rPr>
        <w:t>28°</w:t>
      </w:r>
      <w:r w:rsidR="007205D8" w:rsidRPr="00545B95">
        <w:rPr>
          <w:rFonts w:ascii="Arial" w:hAnsi="Arial" w:cs="Arial"/>
          <w:b/>
          <w:sz w:val="24"/>
          <w:szCs w:val="24"/>
        </w:rPr>
        <w:t xml:space="preserve"> </w:t>
      </w:r>
      <w:r w:rsidRPr="00545B95">
        <w:rPr>
          <w:rFonts w:ascii="Arial" w:hAnsi="Arial" w:cs="Arial"/>
          <w:b/>
          <w:sz w:val="24"/>
          <w:szCs w:val="24"/>
        </w:rPr>
        <w:t>Experimento de Recuperação de Ecossistemas Florestais na Amazônia Oriental “Festival de Plantio 2019”</w:t>
      </w:r>
    </w:p>
    <w:p w:rsidR="007205D8" w:rsidRPr="00545B95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  <w:r w:rsidRPr="00545B95">
        <w:rPr>
          <w:rFonts w:ascii="Arial" w:hAnsi="Arial" w:cs="Arial"/>
          <w:b/>
          <w:sz w:val="24"/>
          <w:szCs w:val="24"/>
        </w:rPr>
        <w:t xml:space="preserve">Local: </w:t>
      </w:r>
      <w:r w:rsidR="00545B95" w:rsidRPr="00545B95">
        <w:rPr>
          <w:rFonts w:ascii="Arial" w:hAnsi="Arial" w:cs="Arial"/>
          <w:b/>
          <w:sz w:val="24"/>
          <w:szCs w:val="24"/>
        </w:rPr>
        <w:t xml:space="preserve">Parque Estadual do </w:t>
      </w:r>
      <w:r w:rsidR="00545B95">
        <w:rPr>
          <w:rFonts w:ascii="Arial" w:hAnsi="Arial" w:cs="Arial"/>
          <w:b/>
          <w:sz w:val="24"/>
          <w:szCs w:val="24"/>
        </w:rPr>
        <w:t>U</w:t>
      </w:r>
      <w:r w:rsidR="00545B95" w:rsidRPr="00545B95">
        <w:rPr>
          <w:rFonts w:ascii="Arial" w:hAnsi="Arial" w:cs="Arial"/>
          <w:b/>
          <w:sz w:val="24"/>
          <w:szCs w:val="24"/>
        </w:rPr>
        <w:t>tinga</w:t>
      </w:r>
    </w:p>
    <w:p w:rsidR="007205D8" w:rsidRPr="00545B95" w:rsidRDefault="00545B95" w:rsidP="007205D8">
      <w:pPr>
        <w:jc w:val="center"/>
        <w:rPr>
          <w:rFonts w:ascii="Arial" w:hAnsi="Arial" w:cs="Arial"/>
          <w:b/>
          <w:sz w:val="24"/>
          <w:szCs w:val="24"/>
        </w:rPr>
      </w:pPr>
      <w:r w:rsidRPr="00545B95">
        <w:rPr>
          <w:rFonts w:ascii="Arial" w:hAnsi="Arial" w:cs="Arial"/>
          <w:b/>
          <w:sz w:val="24"/>
          <w:szCs w:val="24"/>
        </w:rPr>
        <w:t>Período: 23 de fevereiro de 2019</w:t>
      </w:r>
      <w:r w:rsidR="007205D8" w:rsidRPr="00545B95">
        <w:rPr>
          <w:rFonts w:ascii="Arial" w:hAnsi="Arial" w:cs="Arial"/>
          <w:b/>
          <w:sz w:val="24"/>
          <w:szCs w:val="24"/>
        </w:rPr>
        <w:t>.</w:t>
      </w:r>
    </w:p>
    <w:p w:rsidR="007205D8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</w:p>
    <w:p w:rsidR="007205D8" w:rsidRPr="007205D8" w:rsidRDefault="007205D8" w:rsidP="007205D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Espécies Plantadas </w:t>
      </w:r>
      <w:r w:rsidR="00267FBA">
        <w:rPr>
          <w:rFonts w:ascii="Arial" w:hAnsi="Arial" w:cs="Arial"/>
          <w:b/>
          <w:sz w:val="24"/>
          <w:szCs w:val="24"/>
        </w:rPr>
        <w:t xml:space="preserve"> - Total 7800 mudas</w:t>
      </w:r>
      <w:bookmarkStart w:id="0" w:name="_GoBack"/>
      <w:bookmarkEnd w:id="0"/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960"/>
        <w:gridCol w:w="3920"/>
      </w:tblGrid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95" w:rsidRPr="00545B95" w:rsidRDefault="00545B95" w:rsidP="00545B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5B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95" w:rsidRPr="00545B95" w:rsidRDefault="00545B95" w:rsidP="00545B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5B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 Popular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5B95" w:rsidRPr="00545B95" w:rsidRDefault="00545B95" w:rsidP="00545B9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5B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 Cientifico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Abiurana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Pouteria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torta Mart.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Açaí Branco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Euterpe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oleracea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Açaí BRS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Euterpe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oleracea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Ananin</w:t>
            </w:r>
            <w:proofErr w:type="spellEnd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Vermelho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Symphonia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globulifera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L.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Andiroba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Carapa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guianensis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Angelim Amargoso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Andira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anthelmia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Angelim-fava-orelha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Enterolobium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schomburgkii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Bacaba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Oneocarpus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bacaba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Bacabi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Oenocarpus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mapora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 H. Karsten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Bacuripari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Garcinia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proofErr w:type="gram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macrophylla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(</w:t>
            </w:r>
            <w:proofErr w:type="gram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Mart.)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Bacuriaçu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Platonia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insignis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Bacurizinho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Garcinia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gardneriana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Balata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Manilkara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bidentata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Biribá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Rollinia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deliciosa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Biuiçu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Ormosia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coutinhoi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Ducke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Breu vermelho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Protium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heptaphyllum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Cacau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Theobroma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cacao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Camu-camu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Myrciaria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dubia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Capoteiro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Campomanesia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guazumaefolia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Castanha-do-Pará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Bertholletia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excelsa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Cedro rosa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Cedrela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fissilis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Cumaru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Dipteryx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odorata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Cupiuba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Goupia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glabra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Aubl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Cupuaçu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Theobroma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grandiflorum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Cupuí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Theobroma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subincanum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Mart.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Cutite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Pouteria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macrophylla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Lam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Fava Arara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Parkia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multijuga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Fava Tamboril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Enterolobium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maximum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Ducke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Freijó Branco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Cordia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bicolor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Genipapo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Genipa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americana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Geniparana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Gustavia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augusta L.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Guajará ferro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Chrysophyllum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venezuelanense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Ingá -chichica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Inga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laurina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Ingá-</w:t>
            </w: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cipo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Inga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edulis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Mart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Ipê-amarelo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Tabebuia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serratifolia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Ipê Roxo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Handroanthus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impetiginosus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Jatobá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Hymenaea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courbaril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Mandioqueira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Schefflera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morototoni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Mangabeira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bookmarkStart w:id="1" w:name="RANGE!C42"/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Hancornia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speciosa</w:t>
            </w:r>
            <w:bookmarkEnd w:id="1"/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Marupá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Simarouba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amara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Matá-matá</w:t>
            </w:r>
            <w:proofErr w:type="spellEnd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vermelho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Eschweilera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amara (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Aubl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.)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Ndz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Matá-matá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Eschweilera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macrophylla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Muru-muru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Astrocaryum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murumuru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44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Muruci-da-mata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Byrsonima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stipulacea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Mututi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Pterocarpus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santalinoides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Pará-</w:t>
            </w: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pará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Jacaranda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copaia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Aubl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.) D. Don.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 de Colher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Tabernaemontana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ssp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 mulato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Calycophyllum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spruceanum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Pau-preto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Cenostigma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tocantinum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Paxiúba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Socratea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Exorrhiza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Piquiá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Cariocar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Villosum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Aubl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Pracaxí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Pentaclethara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macroloba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wild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Pupunha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Bactris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gasipaes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Quarubarana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Erisma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uncinatum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Warm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Saboeiro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Abarema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jupunba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Sapucaia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Lecythis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spp.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Seringueira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Hevea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brasiliensis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Sucupira-Preta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Diplotropis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Purpurea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Tapereba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Spondias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mombin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Tatajuba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Bagassa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guianensis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Tauari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Couratari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guianensis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Tento Amarelo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Ormosia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excelsa</w:t>
            </w:r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Umarí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Geoffrorea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Spinosa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Virola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Virola </w:t>
            </w: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surinamensis</w:t>
            </w:r>
            <w:proofErr w:type="spellEnd"/>
          </w:p>
        </w:tc>
      </w:tr>
      <w:tr w:rsidR="00545B95" w:rsidRPr="00545B95" w:rsidTr="00545B95">
        <w:trPr>
          <w:trHeight w:val="227"/>
          <w:jc w:val="center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545B9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Visgueiro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B95" w:rsidRPr="00545B95" w:rsidRDefault="00545B95" w:rsidP="00545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proofErr w:type="spellStart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Parkia</w:t>
            </w:r>
            <w:proofErr w:type="spellEnd"/>
            <w:r w:rsidRPr="00545B9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Pendula</w:t>
            </w:r>
          </w:p>
        </w:tc>
      </w:tr>
    </w:tbl>
    <w:p w:rsidR="00BB7742" w:rsidRDefault="00BB7742"/>
    <w:sectPr w:rsidR="00BB7742" w:rsidSect="00FF4034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99A" w:rsidRDefault="000E499A" w:rsidP="007205D8">
      <w:pPr>
        <w:spacing w:after="0" w:line="240" w:lineRule="auto"/>
      </w:pPr>
      <w:r>
        <w:separator/>
      </w:r>
    </w:p>
  </w:endnote>
  <w:endnote w:type="continuationSeparator" w:id="0">
    <w:p w:rsidR="000E499A" w:rsidRDefault="000E499A" w:rsidP="007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99A" w:rsidRDefault="000E499A" w:rsidP="007205D8">
      <w:pPr>
        <w:spacing w:after="0" w:line="240" w:lineRule="auto"/>
      </w:pPr>
      <w:r>
        <w:separator/>
      </w:r>
    </w:p>
  </w:footnote>
  <w:footnote w:type="continuationSeparator" w:id="0">
    <w:p w:rsidR="000E499A" w:rsidRDefault="000E499A" w:rsidP="007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5D8" w:rsidRPr="00A7688F" w:rsidRDefault="007205D8" w:rsidP="007205D8">
    <w:pPr>
      <w:pStyle w:val="Cabealho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652389DF" wp14:editId="1F6D1877">
          <wp:extent cx="2486025" cy="428625"/>
          <wp:effectExtent l="0" t="0" r="9525" b="9525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hyperlink r:id="rId2" w:history="1">
      <w:r w:rsidRPr="005D78DE">
        <w:rPr>
          <w:rStyle w:val="Hyperlink"/>
          <w:sz w:val="20"/>
          <w:szCs w:val="20"/>
        </w:rPr>
        <w:t>http://www.asflora.org</w:t>
      </w:r>
    </w:hyperlink>
    <w:r>
      <w:rPr>
        <w:sz w:val="20"/>
        <w:szCs w:val="20"/>
      </w:rPr>
      <w:t xml:space="preserve">        </w:t>
    </w:r>
    <w:r w:rsidRPr="00A7688F">
      <w:rPr>
        <w:color w:val="003300"/>
        <w:sz w:val="20"/>
        <w:szCs w:val="20"/>
      </w:rPr>
      <w:t xml:space="preserve"> CNPJ:04.232.095/0001-20</w:t>
    </w:r>
    <w:r>
      <w:rPr>
        <w:color w:val="003300"/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:rsidR="007205D8" w:rsidRDefault="007205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6445B"/>
    <w:multiLevelType w:val="multilevel"/>
    <w:tmpl w:val="224637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F6289D"/>
    <w:multiLevelType w:val="multilevel"/>
    <w:tmpl w:val="4D6C9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8"/>
    <w:rsid w:val="000E499A"/>
    <w:rsid w:val="00267FBA"/>
    <w:rsid w:val="00545B95"/>
    <w:rsid w:val="005D1D2B"/>
    <w:rsid w:val="006C0775"/>
    <w:rsid w:val="007205D8"/>
    <w:rsid w:val="00942912"/>
    <w:rsid w:val="00954D08"/>
    <w:rsid w:val="00BB7742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E318"/>
  <w15:chartTrackingRefBased/>
  <w15:docId w15:val="{91FB2BE3-36EA-4613-BD5A-8EA7BB7F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D8"/>
  </w:style>
  <w:style w:type="paragraph" w:styleId="Ttulo1">
    <w:name w:val="heading 1"/>
    <w:basedOn w:val="Normal"/>
    <w:link w:val="Ttulo1Char"/>
    <w:autoRedefine/>
    <w:uiPriority w:val="9"/>
    <w:qFormat/>
    <w:rsid w:val="00942912"/>
    <w:pPr>
      <w:numPr>
        <w:numId w:val="2"/>
      </w:numPr>
      <w:spacing w:before="100" w:beforeAutospacing="1" w:after="100" w:afterAutospacing="1" w:line="240" w:lineRule="auto"/>
      <w:ind w:hanging="360"/>
      <w:outlineLvl w:val="0"/>
    </w:pPr>
    <w:rPr>
      <w:rFonts w:ascii="Arial" w:eastAsia="Times New Roman" w:hAnsi="Arial" w:cs="Times New Roman"/>
      <w:b/>
      <w:bCs/>
      <w:kern w:val="36"/>
      <w:sz w:val="24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2912"/>
    <w:pPr>
      <w:keepNext/>
      <w:keepLines/>
      <w:spacing w:before="200" w:after="0" w:line="240" w:lineRule="auto"/>
      <w:jc w:val="both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2912"/>
    <w:rPr>
      <w:rFonts w:ascii="Arial" w:eastAsia="Times New Roman" w:hAnsi="Arial" w:cs="Times New Roman"/>
      <w:b/>
      <w:bCs/>
      <w:kern w:val="36"/>
      <w:sz w:val="24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42912"/>
    <w:rPr>
      <w:rFonts w:ascii="Arial" w:eastAsiaTheme="majorEastAsia" w:hAnsi="Arial" w:cstheme="majorBidi"/>
      <w:b/>
      <w:bCs/>
      <w:sz w:val="24"/>
      <w:szCs w:val="26"/>
    </w:rPr>
  </w:style>
  <w:style w:type="table" w:styleId="Tabelacomgrade">
    <w:name w:val="Table Grid"/>
    <w:basedOn w:val="Tabelanormal"/>
    <w:uiPriority w:val="39"/>
    <w:rsid w:val="0072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7205D8"/>
    <w:rPr>
      <w:i/>
      <w:iCs/>
    </w:rPr>
  </w:style>
  <w:style w:type="paragraph" w:styleId="Cabealho">
    <w:name w:val="header"/>
    <w:basedOn w:val="Normal"/>
    <w:link w:val="CabealhoChar"/>
    <w:unhideWhenUsed/>
    <w:rsid w:val="00720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05D8"/>
  </w:style>
  <w:style w:type="paragraph" w:styleId="Rodap">
    <w:name w:val="footer"/>
    <w:basedOn w:val="Normal"/>
    <w:link w:val="RodapChar"/>
    <w:uiPriority w:val="99"/>
    <w:unhideWhenUsed/>
    <w:rsid w:val="007205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5D8"/>
  </w:style>
  <w:style w:type="character" w:styleId="Hyperlink">
    <w:name w:val="Hyperlink"/>
    <w:uiPriority w:val="99"/>
    <w:unhideWhenUsed/>
    <w:rsid w:val="007205D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flora.org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&amp; Breno Amaral</dc:creator>
  <cp:keywords/>
  <dc:description/>
  <cp:lastModifiedBy>Bruno &amp; Breno Amaral</cp:lastModifiedBy>
  <cp:revision>3</cp:revision>
  <dcterms:created xsi:type="dcterms:W3CDTF">2019-04-24T18:26:00Z</dcterms:created>
  <dcterms:modified xsi:type="dcterms:W3CDTF">2019-04-24T18:30:00Z</dcterms:modified>
</cp:coreProperties>
</file>